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25" w:rsidRPr="00832DF8" w:rsidRDefault="00923A25" w:rsidP="009170D2">
      <w:pPr>
        <w:pStyle w:val="a4"/>
        <w:spacing w:line="276" w:lineRule="auto"/>
        <w:jc w:val="center"/>
        <w:rPr>
          <w:b/>
          <w:sz w:val="28"/>
          <w:szCs w:val="28"/>
          <w:lang w:val="ky-KG"/>
        </w:rPr>
      </w:pPr>
      <w:r w:rsidRPr="008135FA">
        <w:rPr>
          <w:b/>
          <w:sz w:val="28"/>
          <w:szCs w:val="28"/>
        </w:rPr>
        <w:t>Сравнительная таблица</w:t>
      </w:r>
    </w:p>
    <w:p w:rsidR="00832DF8" w:rsidRDefault="00832DF8" w:rsidP="00832DF8">
      <w:pPr>
        <w:pStyle w:val="a4"/>
        <w:spacing w:line="276" w:lineRule="auto"/>
        <w:jc w:val="center"/>
        <w:rPr>
          <w:b/>
          <w:sz w:val="28"/>
          <w:szCs w:val="28"/>
          <w:lang w:val="ky-KG"/>
        </w:rPr>
      </w:pPr>
      <w:r w:rsidRPr="001E054E"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923A25" w:rsidRDefault="00832DF8" w:rsidP="00832DF8">
      <w:pPr>
        <w:pStyle w:val="a4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 w:rsidR="00B84410">
        <w:rPr>
          <w:sz w:val="28"/>
          <w:szCs w:val="28"/>
        </w:rPr>
        <w:t>«</w:t>
      </w:r>
      <w:r w:rsidRPr="00F84FCB">
        <w:rPr>
          <w:b/>
          <w:sz w:val="28"/>
          <w:szCs w:val="28"/>
          <w:lang w:val="ky-KG"/>
        </w:rPr>
        <w:t>О внесени</w:t>
      </w:r>
      <w:r>
        <w:rPr>
          <w:b/>
          <w:sz w:val="28"/>
          <w:szCs w:val="28"/>
          <w:lang w:val="ky-KG"/>
        </w:rPr>
        <w:t xml:space="preserve">и изменений </w:t>
      </w:r>
      <w:r w:rsidRPr="00F84FCB">
        <w:rPr>
          <w:b/>
          <w:sz w:val="28"/>
          <w:szCs w:val="28"/>
          <w:lang w:val="ky-KG"/>
        </w:rPr>
        <w:t>в некоторые решения Правительства Кыргызской Республики в сфере аграрной науки</w:t>
      </w:r>
      <w:r w:rsidR="00B84410">
        <w:rPr>
          <w:sz w:val="28"/>
          <w:szCs w:val="28"/>
        </w:rPr>
        <w:t>»</w:t>
      </w:r>
      <w:r w:rsidRPr="00F84FCB">
        <w:rPr>
          <w:b/>
          <w:sz w:val="28"/>
          <w:szCs w:val="28"/>
        </w:rPr>
        <w:t>от 3 декабря 2018 года № 562</w:t>
      </w:r>
    </w:p>
    <w:p w:rsidR="00B84410" w:rsidRDefault="00B84410" w:rsidP="00832DF8">
      <w:pPr>
        <w:pStyle w:val="a4"/>
        <w:spacing w:line="276" w:lineRule="auto"/>
        <w:jc w:val="center"/>
        <w:rPr>
          <w:sz w:val="28"/>
          <w:szCs w:val="28"/>
        </w:rPr>
      </w:pPr>
    </w:p>
    <w:tbl>
      <w:tblPr>
        <w:tblStyle w:val="a5"/>
        <w:tblW w:w="14742" w:type="dxa"/>
        <w:tblInd w:w="675" w:type="dxa"/>
        <w:tblLook w:val="04A0"/>
      </w:tblPr>
      <w:tblGrid>
        <w:gridCol w:w="7230"/>
        <w:gridCol w:w="7512"/>
      </w:tblGrid>
      <w:tr w:rsidR="00923A25" w:rsidTr="004F118C">
        <w:tc>
          <w:tcPr>
            <w:tcW w:w="7230" w:type="dxa"/>
          </w:tcPr>
          <w:p w:rsidR="00923A25" w:rsidRPr="00B84410" w:rsidRDefault="00923A25" w:rsidP="00B84410">
            <w:pPr>
              <w:pStyle w:val="a4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84410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2" w:type="dxa"/>
          </w:tcPr>
          <w:p w:rsidR="00923A25" w:rsidRPr="00B84410" w:rsidRDefault="00923A25" w:rsidP="00B84410">
            <w:pPr>
              <w:pStyle w:val="a4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84410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A67FF2" w:rsidTr="004F118C">
        <w:trPr>
          <w:trHeight w:val="70"/>
        </w:trPr>
        <w:tc>
          <w:tcPr>
            <w:tcW w:w="7230" w:type="dxa"/>
          </w:tcPr>
          <w:p w:rsidR="00A67FF2" w:rsidRDefault="00A04B5F" w:rsidP="00B84410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67FF2" w:rsidRPr="00D80EE7">
              <w:rPr>
                <w:sz w:val="28"/>
                <w:szCs w:val="28"/>
              </w:rPr>
              <w:t>Кыргызский научно-исследовательский институт земледелия</w:t>
            </w:r>
            <w:r w:rsidR="00A67FF2">
              <w:rPr>
                <w:sz w:val="28"/>
                <w:szCs w:val="28"/>
              </w:rPr>
              <w:t>, соштатной</w:t>
            </w:r>
            <w:r w:rsidR="00A67FF2" w:rsidRPr="00D80EE7">
              <w:rPr>
                <w:sz w:val="28"/>
                <w:szCs w:val="28"/>
              </w:rPr>
              <w:t xml:space="preserve"> численность</w:t>
            </w:r>
            <w:r w:rsidR="00A67FF2">
              <w:rPr>
                <w:sz w:val="28"/>
                <w:szCs w:val="28"/>
              </w:rPr>
              <w:t xml:space="preserve">ю </w:t>
            </w:r>
            <w:r w:rsidR="00A67FF2" w:rsidRPr="000F1208">
              <w:rPr>
                <w:b/>
                <w:sz w:val="28"/>
                <w:szCs w:val="28"/>
              </w:rPr>
              <w:t>58 единиц, в том числе 14</w:t>
            </w:r>
            <w:r w:rsidR="00A67FF2">
              <w:rPr>
                <w:sz w:val="28"/>
                <w:szCs w:val="28"/>
              </w:rPr>
              <w:t xml:space="preserve"> единиц технического и обслуживающего персонала, с соответствующим бюджетным финансированием на 2018 год и материально-технической базой;</w:t>
            </w:r>
          </w:p>
          <w:p w:rsidR="00A67FF2" w:rsidRDefault="00A04B5F" w:rsidP="00B84410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67FF2" w:rsidRPr="00D80EE7">
              <w:rPr>
                <w:sz w:val="28"/>
                <w:szCs w:val="28"/>
              </w:rPr>
              <w:t xml:space="preserve">Кыргызский научно-исследовательский институт </w:t>
            </w:r>
            <w:r w:rsidR="00A67FF2">
              <w:rPr>
                <w:sz w:val="28"/>
                <w:szCs w:val="28"/>
              </w:rPr>
              <w:t>животноводства и пастбищ, соштатной</w:t>
            </w:r>
            <w:r w:rsidR="00A67FF2" w:rsidRPr="00D80EE7">
              <w:rPr>
                <w:sz w:val="28"/>
                <w:szCs w:val="28"/>
              </w:rPr>
              <w:t xml:space="preserve"> численность</w:t>
            </w:r>
            <w:r w:rsidR="00A67FF2">
              <w:rPr>
                <w:sz w:val="28"/>
                <w:szCs w:val="28"/>
              </w:rPr>
              <w:t xml:space="preserve">ю 79 единиц, </w:t>
            </w:r>
            <w:r w:rsidR="00A67FF2" w:rsidRPr="000F1208">
              <w:rPr>
                <w:b/>
                <w:sz w:val="28"/>
                <w:szCs w:val="28"/>
              </w:rPr>
              <w:t>в том числе</w:t>
            </w:r>
            <w:r w:rsidR="00A67FF2">
              <w:rPr>
                <w:sz w:val="28"/>
                <w:szCs w:val="28"/>
              </w:rPr>
              <w:t xml:space="preserve"> 21 </w:t>
            </w:r>
            <w:bookmarkStart w:id="0" w:name="_GoBack"/>
            <w:bookmarkEnd w:id="0"/>
            <w:r w:rsidR="00A67FF2">
              <w:rPr>
                <w:sz w:val="28"/>
                <w:szCs w:val="28"/>
              </w:rPr>
              <w:t>единиц</w:t>
            </w:r>
            <w:r w:rsidR="004F118C">
              <w:rPr>
                <w:sz w:val="28"/>
                <w:szCs w:val="28"/>
              </w:rPr>
              <w:t>у</w:t>
            </w:r>
            <w:r w:rsidR="00A67FF2">
              <w:rPr>
                <w:sz w:val="28"/>
                <w:szCs w:val="28"/>
              </w:rPr>
              <w:t xml:space="preserve"> технического и обслуживающего персонала, с соответствующим бюджетным финансированием на 2018 год и материально-технической базой</w:t>
            </w:r>
            <w:r w:rsidR="004F118C">
              <w:rPr>
                <w:sz w:val="28"/>
                <w:szCs w:val="28"/>
              </w:rPr>
              <w:t>.</w:t>
            </w:r>
          </w:p>
          <w:p w:rsidR="0074518D" w:rsidRDefault="0074518D" w:rsidP="0055078E">
            <w:pPr>
              <w:pStyle w:val="a4"/>
              <w:spacing w:line="276" w:lineRule="auto"/>
              <w:rPr>
                <w:sz w:val="28"/>
                <w:szCs w:val="28"/>
              </w:rPr>
            </w:pPr>
          </w:p>
          <w:p w:rsidR="0074518D" w:rsidRDefault="0074518D" w:rsidP="0055078E">
            <w:pPr>
              <w:pStyle w:val="a4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</w:tcPr>
          <w:p w:rsidR="004F118C" w:rsidRDefault="00A04B5F" w:rsidP="00B84410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 w:rsidRPr="00B67B7D">
              <w:rPr>
                <w:sz w:val="28"/>
                <w:szCs w:val="28"/>
              </w:rPr>
              <w:t>-</w:t>
            </w:r>
            <w:r w:rsidR="00A67FF2" w:rsidRPr="00B67B7D">
              <w:rPr>
                <w:sz w:val="28"/>
                <w:szCs w:val="28"/>
              </w:rPr>
              <w:t>Кыргызский научно-исследовательский институт земледелия</w:t>
            </w:r>
            <w:r w:rsidR="00443A1C">
              <w:rPr>
                <w:sz w:val="28"/>
                <w:szCs w:val="28"/>
              </w:rPr>
              <w:t xml:space="preserve"> со штат</w:t>
            </w:r>
            <w:r w:rsidR="004F118C">
              <w:rPr>
                <w:sz w:val="28"/>
                <w:szCs w:val="28"/>
              </w:rPr>
              <w:t xml:space="preserve">ной численностью </w:t>
            </w:r>
            <w:r w:rsidR="004F118C" w:rsidRPr="009D3675">
              <w:rPr>
                <w:b/>
                <w:sz w:val="28"/>
                <w:szCs w:val="28"/>
              </w:rPr>
              <w:t>51 единиц</w:t>
            </w:r>
            <w:r w:rsidR="00B84410">
              <w:rPr>
                <w:b/>
                <w:sz w:val="28"/>
                <w:szCs w:val="28"/>
              </w:rPr>
              <w:t>а</w:t>
            </w:r>
            <w:r w:rsidR="004F118C" w:rsidRPr="009D3675">
              <w:rPr>
                <w:b/>
                <w:sz w:val="28"/>
                <w:szCs w:val="28"/>
              </w:rPr>
              <w:t xml:space="preserve">  и  21</w:t>
            </w:r>
            <w:r w:rsidR="00F4455C">
              <w:rPr>
                <w:b/>
                <w:sz w:val="28"/>
                <w:szCs w:val="28"/>
              </w:rPr>
              <w:t xml:space="preserve"> </w:t>
            </w:r>
            <w:r w:rsidR="004F118C" w:rsidRPr="009D3675">
              <w:rPr>
                <w:b/>
                <w:sz w:val="28"/>
                <w:szCs w:val="28"/>
              </w:rPr>
              <w:t>единицу</w:t>
            </w:r>
            <w:r w:rsidR="004F118C">
              <w:rPr>
                <w:sz w:val="28"/>
                <w:szCs w:val="28"/>
              </w:rPr>
              <w:t xml:space="preserve"> технического и обслуживающего персонала с соответствующим бюджетным финансированием на 2018 год и материально-технической базой;</w:t>
            </w:r>
          </w:p>
          <w:p w:rsidR="00A67FF2" w:rsidRPr="00B67B7D" w:rsidRDefault="00A67FF2" w:rsidP="00B84410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</w:p>
          <w:p w:rsidR="004F118C" w:rsidRDefault="004F118C" w:rsidP="00B84410">
            <w:pPr>
              <w:pStyle w:val="a4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67FF2" w:rsidRPr="00B67B7D">
              <w:rPr>
                <w:sz w:val="28"/>
                <w:szCs w:val="28"/>
              </w:rPr>
              <w:t>Кыргызский научно-исследовательский институт животноводства и пастбищ</w:t>
            </w:r>
            <w:r>
              <w:rPr>
                <w:sz w:val="28"/>
                <w:szCs w:val="28"/>
              </w:rPr>
              <w:t xml:space="preserve">со </w:t>
            </w:r>
            <w:r w:rsidR="00A67FF2" w:rsidRPr="00B67B7D">
              <w:rPr>
                <w:sz w:val="28"/>
                <w:szCs w:val="28"/>
              </w:rPr>
              <w:t xml:space="preserve">штатной численностью </w:t>
            </w:r>
            <w:r w:rsidRPr="009D3675">
              <w:rPr>
                <w:sz w:val="28"/>
                <w:szCs w:val="28"/>
              </w:rPr>
              <w:t xml:space="preserve">79 единиц  </w:t>
            </w:r>
            <w:r w:rsidRPr="009D3675">
              <w:rPr>
                <w:b/>
                <w:sz w:val="28"/>
                <w:szCs w:val="28"/>
              </w:rPr>
              <w:t>и</w:t>
            </w:r>
            <w:r w:rsidR="00F4455C">
              <w:rPr>
                <w:b/>
                <w:sz w:val="28"/>
                <w:szCs w:val="28"/>
              </w:rPr>
              <w:t xml:space="preserve"> </w:t>
            </w:r>
            <w:r w:rsidRPr="00B84410">
              <w:rPr>
                <w:sz w:val="28"/>
                <w:szCs w:val="28"/>
              </w:rPr>
              <w:t>2</w:t>
            </w:r>
            <w:r w:rsidR="00B84410" w:rsidRPr="00B84410">
              <w:rPr>
                <w:sz w:val="28"/>
                <w:szCs w:val="28"/>
              </w:rPr>
              <w:t>1</w:t>
            </w:r>
            <w:r w:rsidRPr="009D3675">
              <w:rPr>
                <w:sz w:val="28"/>
                <w:szCs w:val="28"/>
              </w:rPr>
              <w:t xml:space="preserve"> единиц</w:t>
            </w:r>
            <w:r w:rsidR="009D3675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 технического и обслуживающего персонала, с соответствующим бюджетным финансированием на 2018 год и материально-технической базой.</w:t>
            </w:r>
          </w:p>
          <w:p w:rsidR="00A04B5F" w:rsidRPr="00830490" w:rsidRDefault="00A04B5F" w:rsidP="005D4755">
            <w:pPr>
              <w:pStyle w:val="a4"/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832DF8" w:rsidRDefault="00832DF8" w:rsidP="006A4177">
      <w:pPr>
        <w:pStyle w:val="a4"/>
        <w:jc w:val="center"/>
        <w:rPr>
          <w:b/>
          <w:sz w:val="28"/>
          <w:szCs w:val="28"/>
          <w:lang w:val="ky-KG"/>
        </w:rPr>
      </w:pPr>
    </w:p>
    <w:p w:rsidR="00B84410" w:rsidRDefault="00B84410" w:rsidP="006A4177">
      <w:pPr>
        <w:pStyle w:val="a4"/>
        <w:jc w:val="center"/>
        <w:rPr>
          <w:b/>
          <w:sz w:val="28"/>
          <w:szCs w:val="28"/>
          <w:lang w:val="ky-KG"/>
        </w:rPr>
      </w:pPr>
    </w:p>
    <w:p w:rsidR="00341395" w:rsidRPr="00A67FF2" w:rsidRDefault="00502F8B" w:rsidP="006A4177">
      <w:pPr>
        <w:pStyle w:val="a4"/>
        <w:jc w:val="center"/>
        <w:rPr>
          <w:b/>
          <w:sz w:val="28"/>
          <w:szCs w:val="28"/>
        </w:rPr>
      </w:pPr>
      <w:r w:rsidRPr="006A4177">
        <w:rPr>
          <w:b/>
          <w:sz w:val="28"/>
          <w:szCs w:val="28"/>
        </w:rPr>
        <w:t xml:space="preserve">Министр </w:t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</w:r>
      <w:r w:rsidRPr="006A4177">
        <w:rPr>
          <w:b/>
          <w:sz w:val="28"/>
          <w:szCs w:val="28"/>
        </w:rPr>
        <w:tab/>
        <w:t xml:space="preserve">Н. </w:t>
      </w:r>
      <w:proofErr w:type="spellStart"/>
      <w:r w:rsidRPr="006A4177">
        <w:rPr>
          <w:b/>
          <w:sz w:val="28"/>
          <w:szCs w:val="28"/>
        </w:rPr>
        <w:t>Мурашев</w:t>
      </w:r>
      <w:proofErr w:type="spellEnd"/>
    </w:p>
    <w:sectPr w:rsidR="00341395" w:rsidRPr="00A67FF2" w:rsidSect="0055078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C1432"/>
    <w:multiLevelType w:val="hybridMultilevel"/>
    <w:tmpl w:val="872AF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3A25"/>
    <w:rsid w:val="00031B68"/>
    <w:rsid w:val="000769AF"/>
    <w:rsid w:val="000F1208"/>
    <w:rsid w:val="00100A85"/>
    <w:rsid w:val="00186C62"/>
    <w:rsid w:val="001D6FC0"/>
    <w:rsid w:val="001F567A"/>
    <w:rsid w:val="002062A4"/>
    <w:rsid w:val="002118A2"/>
    <w:rsid w:val="00227279"/>
    <w:rsid w:val="002442CB"/>
    <w:rsid w:val="00264E41"/>
    <w:rsid w:val="002B59D1"/>
    <w:rsid w:val="002C08DD"/>
    <w:rsid w:val="00341395"/>
    <w:rsid w:val="00360482"/>
    <w:rsid w:val="0040408A"/>
    <w:rsid w:val="00410F69"/>
    <w:rsid w:val="00416203"/>
    <w:rsid w:val="004342D7"/>
    <w:rsid w:val="00443A1C"/>
    <w:rsid w:val="00470870"/>
    <w:rsid w:val="004F118C"/>
    <w:rsid w:val="004F5DF7"/>
    <w:rsid w:val="00502F8B"/>
    <w:rsid w:val="0055078E"/>
    <w:rsid w:val="005D4755"/>
    <w:rsid w:val="00611F05"/>
    <w:rsid w:val="00645BB5"/>
    <w:rsid w:val="006A4177"/>
    <w:rsid w:val="006B29E7"/>
    <w:rsid w:val="0070464B"/>
    <w:rsid w:val="0074518D"/>
    <w:rsid w:val="00766D0B"/>
    <w:rsid w:val="007C5B5B"/>
    <w:rsid w:val="00830490"/>
    <w:rsid w:val="008307FB"/>
    <w:rsid w:val="00832DF8"/>
    <w:rsid w:val="00836030"/>
    <w:rsid w:val="008458BB"/>
    <w:rsid w:val="008B5C13"/>
    <w:rsid w:val="008D0F10"/>
    <w:rsid w:val="008E5177"/>
    <w:rsid w:val="009170D2"/>
    <w:rsid w:val="00923A25"/>
    <w:rsid w:val="009271A9"/>
    <w:rsid w:val="00944C7C"/>
    <w:rsid w:val="00945DC2"/>
    <w:rsid w:val="00960FE9"/>
    <w:rsid w:val="009D3675"/>
    <w:rsid w:val="009D58F2"/>
    <w:rsid w:val="00A04B5F"/>
    <w:rsid w:val="00A330AF"/>
    <w:rsid w:val="00A67FF2"/>
    <w:rsid w:val="00B27B14"/>
    <w:rsid w:val="00B429CF"/>
    <w:rsid w:val="00B67B7D"/>
    <w:rsid w:val="00B84410"/>
    <w:rsid w:val="00B87478"/>
    <w:rsid w:val="00BB0EFF"/>
    <w:rsid w:val="00BB69A9"/>
    <w:rsid w:val="00BE242E"/>
    <w:rsid w:val="00C558D9"/>
    <w:rsid w:val="00C55AFC"/>
    <w:rsid w:val="00CA0553"/>
    <w:rsid w:val="00CF4F2F"/>
    <w:rsid w:val="00D5461A"/>
    <w:rsid w:val="00D7259B"/>
    <w:rsid w:val="00DA546A"/>
    <w:rsid w:val="00DB0D2D"/>
    <w:rsid w:val="00DE7A0C"/>
    <w:rsid w:val="00E21A69"/>
    <w:rsid w:val="00E26A03"/>
    <w:rsid w:val="00E74A4E"/>
    <w:rsid w:val="00EB5D45"/>
    <w:rsid w:val="00F222D4"/>
    <w:rsid w:val="00F4455C"/>
    <w:rsid w:val="00F773BF"/>
    <w:rsid w:val="00FE2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23A2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2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23A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23A2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923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23A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85F13-6C9B-4695-AA00-B5A1A333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4</cp:revision>
  <cp:lastPrinted>2019-02-23T07:52:00Z</cp:lastPrinted>
  <dcterms:created xsi:type="dcterms:W3CDTF">2019-02-21T04:13:00Z</dcterms:created>
  <dcterms:modified xsi:type="dcterms:W3CDTF">2019-02-23T07:53:00Z</dcterms:modified>
</cp:coreProperties>
</file>